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8BCE9"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bookmarkStart w:id="0" w:name="_GoBack"/>
      <w:bookmarkEnd w:id="0"/>
      <w:r w:rsidRPr="008E1EFC">
        <w:rPr>
          <w:rFonts w:ascii="Times New Roman" w:hAnsi="Times New Roman" w:cs="Times New Roman"/>
          <w:b/>
          <w:bCs/>
        </w:rPr>
        <w:t>A.P. Literature and Composition FAQ</w:t>
      </w:r>
    </w:p>
    <w:p w14:paraId="5723ED57"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P.R.I.D.E. Night 2014</w:t>
      </w:r>
    </w:p>
    <w:p w14:paraId="18551360"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Mr. Davis</w:t>
      </w:r>
    </w:p>
    <w:p w14:paraId="12D50B84"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408-535-6340 Ext. 61197</w:t>
      </w:r>
    </w:p>
    <w:p w14:paraId="12277EED" w14:textId="77777777" w:rsidR="00644657" w:rsidRPr="008E1EFC" w:rsidRDefault="0018703A"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hyperlink r:id="rId5" w:history="1">
        <w:r w:rsidR="00644657" w:rsidRPr="008E1EFC">
          <w:rPr>
            <w:rFonts w:ascii="Times New Roman" w:hAnsi="Times New Roman" w:cs="Times New Roman"/>
            <w:b/>
            <w:bCs/>
            <w:color w:val="000099"/>
            <w:u w:val="single" w:color="000099"/>
          </w:rPr>
          <w:t>grizzlyonlineclass@gmail.com</w:t>
        </w:r>
      </w:hyperlink>
    </w:p>
    <w:p w14:paraId="5F255BEA"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8CC33A" w14:textId="7FBE6ADD" w:rsidR="00644657" w:rsidRDefault="00644657" w:rsidP="008E1EFC">
      <w:pPr>
        <w:rPr>
          <w:rFonts w:ascii="Times New Roman" w:hAnsi="Times New Roman" w:cs="Times New Roman"/>
        </w:rPr>
      </w:pPr>
      <w:r w:rsidRPr="0018703A">
        <w:rPr>
          <w:rFonts w:ascii="Times New Roman" w:hAnsi="Times New Roman" w:cs="Times New Roman"/>
          <w:bCs/>
          <w:u w:val="single"/>
        </w:rPr>
        <w:t>What is your background?</w:t>
      </w:r>
      <w:r w:rsidRPr="008E1EFC">
        <w:rPr>
          <w:rFonts w:ascii="Times New Roman" w:hAnsi="Times New Roman" w:cs="Times New Roman"/>
          <w:b/>
          <w:bCs/>
        </w:rPr>
        <w:t xml:space="preserve"> </w:t>
      </w:r>
      <w:r w:rsidRPr="008E1EFC">
        <w:rPr>
          <w:rFonts w:ascii="Times New Roman" w:hAnsi="Times New Roman" w:cs="Times New Roman"/>
        </w:rPr>
        <w:t xml:space="preserve">This is my fourteenth year here at Gunderson. I teach English 1-2 and A.P. Literature and Composition. </w:t>
      </w:r>
      <w:r w:rsidR="008E1EFC" w:rsidRPr="008E1EFC">
        <w:rPr>
          <w:rFonts w:ascii="Times New Roman" w:hAnsi="Times New Roman" w:cs="Times New Roman"/>
        </w:rPr>
        <w:t>I have taught a wide range of classes, from English Language Learners (E.L.L.’s) and struggling readers to A.P. Literature. I have spent well over 10,000 hours in the classroom. My current academic focus is moving my students beyond the formulaic five-paragraph essay in preparation for sophisticated, and demanding college-level writing.  I like to infuse English lessons with connections to rhetoric, history, and philosophy. I differentiate my instruction to allow for my students’ various interests, skill sets, and experiences.</w:t>
      </w:r>
      <w:r w:rsidR="008E1EFC">
        <w:rPr>
          <w:rFonts w:ascii="Times New Roman" w:hAnsi="Times New Roman" w:cs="Times New Roman"/>
        </w:rPr>
        <w:t xml:space="preserve"> </w:t>
      </w:r>
      <w:r w:rsidR="008E1EFC" w:rsidRPr="008E1EFC">
        <w:rPr>
          <w:rFonts w:ascii="Times New Roman" w:hAnsi="Times New Roman" w:cs="Times New Roman"/>
        </w:rPr>
        <w:t>I have served as Gunderson’s English Language Development (ELD) Coordinator and as the English Department Chair. I have also served as the site’s head union representative for the San Jose Teacher’s Association (SJTA).</w:t>
      </w:r>
      <w:r w:rsidR="008E1EFC">
        <w:rPr>
          <w:rFonts w:ascii="Times New Roman" w:hAnsi="Times New Roman" w:cs="Times New Roman"/>
        </w:rPr>
        <w:t xml:space="preserve"> </w:t>
      </w:r>
      <w:r w:rsidR="008E1EFC" w:rsidRPr="008E1EFC">
        <w:rPr>
          <w:rFonts w:ascii="Times New Roman" w:hAnsi="Times New Roman" w:cs="Times New Roman"/>
        </w:rPr>
        <w:t>I am an avid photographer and voracious reader. I like to photograph low-light scenes, landscapes, architecture, and musicians. My favorite authors are Ernest Hemingway, Kurt Vonnegut, and Phillip K. Dick.</w:t>
      </w:r>
    </w:p>
    <w:p w14:paraId="4716AF66" w14:textId="77777777" w:rsidR="008E1EFC" w:rsidRPr="008E1EFC" w:rsidRDefault="008E1EFC" w:rsidP="008E1EFC">
      <w:pPr>
        <w:rPr>
          <w:rFonts w:ascii="Times New Roman" w:hAnsi="Times New Roman" w:cs="Times New Roman"/>
        </w:rPr>
      </w:pPr>
    </w:p>
    <w:p w14:paraId="212A6642" w14:textId="1E9DA47F" w:rsidR="00644657" w:rsidRPr="008E1EFC" w:rsidRDefault="008E1EFC"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18703A">
        <w:rPr>
          <w:rFonts w:ascii="Times New Roman" w:hAnsi="Times New Roman" w:cs="Times New Roman"/>
          <w:bCs/>
          <w:u w:val="single"/>
        </w:rPr>
        <w:t>How can you</w:t>
      </w:r>
      <w:r w:rsidR="00644657" w:rsidRPr="0018703A">
        <w:rPr>
          <w:rFonts w:ascii="Times New Roman" w:hAnsi="Times New Roman" w:cs="Times New Roman"/>
          <w:bCs/>
          <w:u w:val="single"/>
        </w:rPr>
        <w:t xml:space="preserve"> help?</w:t>
      </w:r>
      <w:r w:rsidR="00644657" w:rsidRPr="008E1EFC">
        <w:rPr>
          <w:rFonts w:ascii="Times New Roman" w:hAnsi="Times New Roman" w:cs="Times New Roman"/>
          <w:b/>
          <w:bCs/>
        </w:rPr>
        <w:t xml:space="preserve"> </w:t>
      </w:r>
      <w:r w:rsidR="00644657" w:rsidRPr="008E1EFC">
        <w:rPr>
          <w:rFonts w:ascii="Times New Roman" w:hAnsi="Times New Roman" w:cs="Times New Roman"/>
        </w:rPr>
        <w:t xml:space="preserve">Encouraging your son or daughter to read as much as possible would be a great benefit to the class. If they do not already have a public library card, I recommend getting one so that your son or daughter can improve his or her reading ability. If you have email, please give me your address so we can keep in contact. </w:t>
      </w:r>
    </w:p>
    <w:p w14:paraId="72A1B1D0"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2F6F79" w14:textId="77777777" w:rsidR="00567F09" w:rsidRPr="008E1EFC" w:rsidRDefault="00567F09" w:rsidP="00567F09">
      <w:pPr>
        <w:widowControl w:val="0"/>
        <w:autoSpaceDE w:val="0"/>
        <w:autoSpaceDN w:val="0"/>
        <w:adjustRightInd w:val="0"/>
        <w:rPr>
          <w:rFonts w:ascii="Times New Roman" w:hAnsi="Times New Roman" w:cs="Times New Roman"/>
          <w:u w:val="single"/>
        </w:rPr>
      </w:pPr>
      <w:r w:rsidRPr="008E1EFC">
        <w:rPr>
          <w:rFonts w:ascii="Times New Roman" w:hAnsi="Times New Roman" w:cs="Times New Roman"/>
          <w:u w:val="single"/>
        </w:rPr>
        <w:t>Course Description:</w:t>
      </w:r>
    </w:p>
    <w:p w14:paraId="76D458FC"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Advanced Placement (A.P.) English Literature and Composition is a rigorous</w:t>
      </w:r>
    </w:p>
    <w:p w14:paraId="4B66A831"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college-level course that covers the breadth and depth of British and American literature</w:t>
      </w:r>
    </w:p>
    <w:p w14:paraId="3C4F4854"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with “literary merit” from the 16th century until present.</w:t>
      </w:r>
    </w:p>
    <w:p w14:paraId="489680E7" w14:textId="77777777" w:rsidR="00567F09" w:rsidRPr="008E1EFC" w:rsidRDefault="00567F09" w:rsidP="00567F09">
      <w:pPr>
        <w:widowControl w:val="0"/>
        <w:autoSpaceDE w:val="0"/>
        <w:autoSpaceDN w:val="0"/>
        <w:adjustRightInd w:val="0"/>
        <w:rPr>
          <w:rFonts w:ascii="Times New Roman" w:hAnsi="Times New Roman" w:cs="Times New Roman"/>
        </w:rPr>
      </w:pPr>
    </w:p>
    <w:p w14:paraId="50DBF535"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Students can earn college credit for the course by achieving a score of at least 3</w:t>
      </w:r>
    </w:p>
    <w:p w14:paraId="215AE38C"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out of 5 on the A.P. test administered in May 2013. It is the school’s policy that all</w:t>
      </w:r>
    </w:p>
    <w:p w14:paraId="36D83DEA"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students enrolled in the course will take the exam.</w:t>
      </w:r>
    </w:p>
    <w:p w14:paraId="20CBFB7F" w14:textId="77777777" w:rsidR="00567F09" w:rsidRPr="008E1EFC" w:rsidRDefault="00567F09" w:rsidP="00567F09">
      <w:pPr>
        <w:widowControl w:val="0"/>
        <w:autoSpaceDE w:val="0"/>
        <w:autoSpaceDN w:val="0"/>
        <w:adjustRightInd w:val="0"/>
        <w:rPr>
          <w:rFonts w:ascii="Times New Roman" w:hAnsi="Times New Roman" w:cs="Times New Roman"/>
        </w:rPr>
      </w:pPr>
    </w:p>
    <w:p w14:paraId="4C7C0789"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The A.P. exam consists of multiple-choice questions (60 min., 55 q’s, 45% of</w:t>
      </w:r>
    </w:p>
    <w:p w14:paraId="4D39E8C9"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score), and free response questions (3 essays, 120 min., 55% of score) (College Board).</w:t>
      </w:r>
    </w:p>
    <w:p w14:paraId="41A454F1" w14:textId="77777777" w:rsidR="00567F09" w:rsidRPr="008E1EFC" w:rsidRDefault="00567F09" w:rsidP="00567F09">
      <w:pPr>
        <w:widowControl w:val="0"/>
        <w:autoSpaceDE w:val="0"/>
        <w:autoSpaceDN w:val="0"/>
        <w:adjustRightInd w:val="0"/>
        <w:rPr>
          <w:rFonts w:ascii="Times New Roman" w:hAnsi="Times New Roman" w:cs="Times New Roman"/>
        </w:rPr>
      </w:pPr>
    </w:p>
    <w:p w14:paraId="585B66EF"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The course is built upon exploring skills and techniques essential to experience, interpret, and evaluate poetry, and prose, such as: critical reading, rhetoric, induction, analysis, and quotation. Over the course of the year we will expand our repertoire of texts, and our ability to respond clearly, and persuasively to free response prompts. Students will regularly rewrite and revise their writing.</w:t>
      </w:r>
    </w:p>
    <w:p w14:paraId="4588C04E" w14:textId="77777777" w:rsidR="00567F09" w:rsidRPr="008E1EFC" w:rsidRDefault="00567F09" w:rsidP="00567F09">
      <w:pPr>
        <w:widowControl w:val="0"/>
        <w:autoSpaceDE w:val="0"/>
        <w:autoSpaceDN w:val="0"/>
        <w:adjustRightInd w:val="0"/>
        <w:rPr>
          <w:rFonts w:ascii="Times New Roman" w:hAnsi="Times New Roman" w:cs="Times New Roman"/>
        </w:rPr>
      </w:pPr>
    </w:p>
    <w:p w14:paraId="4C53B37F" w14:textId="77777777" w:rsidR="008E1EFC" w:rsidRDefault="008E1EFC" w:rsidP="00567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4219E800" w14:textId="781FAA95" w:rsidR="008E1EFC" w:rsidRDefault="008E1EFC" w:rsidP="00567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u w:val="single"/>
        </w:rPr>
        <w:t>Continued on reverse side.</w:t>
      </w:r>
    </w:p>
    <w:p w14:paraId="76E6322C" w14:textId="77777777" w:rsidR="008E1EFC" w:rsidRDefault="008E1EFC" w:rsidP="00567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2A46563D" w14:textId="77777777" w:rsidR="00644657" w:rsidRPr="008E1EFC" w:rsidRDefault="00567F09" w:rsidP="00567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1EFC">
        <w:rPr>
          <w:rFonts w:ascii="Times New Roman" w:hAnsi="Times New Roman" w:cs="Times New Roman"/>
          <w:u w:val="single"/>
        </w:rPr>
        <w:lastRenderedPageBreak/>
        <w:t>Late Policy: No late work will be accepted.</w:t>
      </w:r>
    </w:p>
    <w:p w14:paraId="67673D32"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Reading Requirements: annotation of personal text, and personal vocabulary</w:t>
      </w:r>
    </w:p>
    <w:p w14:paraId="7EA39B99"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development log.</w:t>
      </w:r>
    </w:p>
    <w:p w14:paraId="6595471F" w14:textId="77777777" w:rsidR="00567F09" w:rsidRPr="008E1EFC" w:rsidRDefault="00567F09" w:rsidP="00567F09">
      <w:pPr>
        <w:widowControl w:val="0"/>
        <w:autoSpaceDE w:val="0"/>
        <w:autoSpaceDN w:val="0"/>
        <w:adjustRightInd w:val="0"/>
        <w:rPr>
          <w:rFonts w:ascii="Times New Roman" w:hAnsi="Times New Roman" w:cs="Times New Roman"/>
        </w:rPr>
      </w:pPr>
    </w:p>
    <w:p w14:paraId="2AD66AEC"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 xml:space="preserve">Novels, and plays read that need to be purchased for student annotation: </w:t>
      </w:r>
    </w:p>
    <w:p w14:paraId="7ED0A078"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i/>
          <w:iCs/>
        </w:rPr>
        <w:t xml:space="preserve">Invisible Man </w:t>
      </w:r>
      <w:r w:rsidRPr="008E1EFC">
        <w:rPr>
          <w:rFonts w:ascii="Times New Roman" w:hAnsi="Times New Roman" w:cs="Times New Roman"/>
        </w:rPr>
        <w:t xml:space="preserve">by Ralph Ellison, </w:t>
      </w:r>
      <w:r w:rsidRPr="008E1EFC">
        <w:rPr>
          <w:rFonts w:ascii="Times New Roman" w:hAnsi="Times New Roman" w:cs="Times New Roman"/>
          <w:i/>
          <w:iCs/>
        </w:rPr>
        <w:t xml:space="preserve">1984 </w:t>
      </w:r>
      <w:r w:rsidRPr="008E1EFC">
        <w:rPr>
          <w:rFonts w:ascii="Times New Roman" w:hAnsi="Times New Roman" w:cs="Times New Roman"/>
        </w:rPr>
        <w:t xml:space="preserve">by George Orwell, </w:t>
      </w:r>
      <w:r w:rsidRPr="008E1EFC">
        <w:rPr>
          <w:rFonts w:ascii="Times New Roman" w:hAnsi="Times New Roman" w:cs="Times New Roman"/>
          <w:i/>
          <w:iCs/>
        </w:rPr>
        <w:t xml:space="preserve">Brave New World </w:t>
      </w:r>
      <w:r w:rsidRPr="008E1EFC">
        <w:rPr>
          <w:rFonts w:ascii="Times New Roman" w:hAnsi="Times New Roman" w:cs="Times New Roman"/>
          <w:iCs/>
        </w:rPr>
        <w:t>by Aldus Huxley</w:t>
      </w:r>
      <w:r w:rsidRPr="008E1EFC">
        <w:rPr>
          <w:rFonts w:ascii="Times New Roman" w:hAnsi="Times New Roman" w:cs="Times New Roman"/>
        </w:rPr>
        <w:t xml:space="preserve">, </w:t>
      </w:r>
      <w:r w:rsidRPr="008E1EFC">
        <w:rPr>
          <w:rFonts w:ascii="Times New Roman" w:hAnsi="Times New Roman" w:cs="Times New Roman"/>
          <w:i/>
          <w:iCs/>
        </w:rPr>
        <w:t xml:space="preserve">Heart of Darkness </w:t>
      </w:r>
      <w:r w:rsidRPr="008E1EFC">
        <w:rPr>
          <w:rFonts w:ascii="Times New Roman" w:hAnsi="Times New Roman" w:cs="Times New Roman"/>
        </w:rPr>
        <w:t xml:space="preserve">by Joseph Conrad, </w:t>
      </w:r>
      <w:r w:rsidRPr="008E1EFC">
        <w:rPr>
          <w:rFonts w:ascii="Times New Roman" w:hAnsi="Times New Roman" w:cs="Times New Roman"/>
          <w:i/>
          <w:iCs/>
        </w:rPr>
        <w:t xml:space="preserve">One Flew Over the Cuckoo’s Nest </w:t>
      </w:r>
      <w:r w:rsidRPr="008E1EFC">
        <w:rPr>
          <w:rFonts w:ascii="Times New Roman" w:hAnsi="Times New Roman" w:cs="Times New Roman"/>
        </w:rPr>
        <w:t>by</w:t>
      </w:r>
    </w:p>
    <w:p w14:paraId="24A91966"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 xml:space="preserve">Ken Kesey, </w:t>
      </w:r>
      <w:r w:rsidRPr="008E1EFC">
        <w:rPr>
          <w:rFonts w:ascii="Times New Roman" w:hAnsi="Times New Roman" w:cs="Times New Roman"/>
          <w:i/>
          <w:iCs/>
        </w:rPr>
        <w:t xml:space="preserve">Hamlet </w:t>
      </w:r>
      <w:r w:rsidRPr="008E1EFC">
        <w:rPr>
          <w:rFonts w:ascii="Times New Roman" w:hAnsi="Times New Roman" w:cs="Times New Roman"/>
        </w:rPr>
        <w:t xml:space="preserve">by William Shakespeare, </w:t>
      </w:r>
      <w:r w:rsidRPr="008E1EFC">
        <w:rPr>
          <w:rFonts w:ascii="Times New Roman" w:hAnsi="Times New Roman" w:cs="Times New Roman"/>
          <w:i/>
          <w:iCs/>
        </w:rPr>
        <w:t xml:space="preserve">Death of a Salesman </w:t>
      </w:r>
      <w:r w:rsidRPr="008E1EFC">
        <w:rPr>
          <w:rFonts w:ascii="Times New Roman" w:hAnsi="Times New Roman" w:cs="Times New Roman"/>
        </w:rPr>
        <w:t>by Arthur Miller,</w:t>
      </w:r>
    </w:p>
    <w:p w14:paraId="06403700"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i/>
          <w:iCs/>
        </w:rPr>
        <w:t xml:space="preserve">Tortilla Curtain </w:t>
      </w:r>
      <w:r w:rsidRPr="008E1EFC">
        <w:rPr>
          <w:rFonts w:ascii="Times New Roman" w:hAnsi="Times New Roman" w:cs="Times New Roman"/>
        </w:rPr>
        <w:t xml:space="preserve">by T.C. Boyle, and </w:t>
      </w:r>
      <w:r w:rsidRPr="008E1EFC">
        <w:rPr>
          <w:rFonts w:ascii="Times New Roman" w:hAnsi="Times New Roman" w:cs="Times New Roman"/>
          <w:i/>
          <w:iCs/>
        </w:rPr>
        <w:t xml:space="preserve">The Stranger </w:t>
      </w:r>
      <w:r w:rsidRPr="008E1EFC">
        <w:rPr>
          <w:rFonts w:ascii="Times New Roman" w:hAnsi="Times New Roman" w:cs="Times New Roman"/>
          <w:iCs/>
        </w:rPr>
        <w:t>by Albert Camus</w:t>
      </w:r>
      <w:r w:rsidRPr="008E1EFC">
        <w:rPr>
          <w:rFonts w:ascii="Times New Roman" w:hAnsi="Times New Roman" w:cs="Times New Roman"/>
        </w:rPr>
        <w:t>.</w:t>
      </w:r>
    </w:p>
    <w:p w14:paraId="688A9F6A"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91289FD" w14:textId="77777777" w:rsidR="00567F09" w:rsidRPr="008E1EFC" w:rsidRDefault="00567F09" w:rsidP="00567F09">
      <w:pPr>
        <w:widowControl w:val="0"/>
        <w:autoSpaceDE w:val="0"/>
        <w:autoSpaceDN w:val="0"/>
        <w:adjustRightInd w:val="0"/>
        <w:rPr>
          <w:rFonts w:ascii="Times New Roman" w:hAnsi="Times New Roman" w:cs="Times New Roman"/>
          <w:u w:val="single"/>
        </w:rPr>
      </w:pPr>
      <w:r w:rsidRPr="008E1EFC">
        <w:rPr>
          <w:rFonts w:ascii="Times New Roman" w:hAnsi="Times New Roman" w:cs="Times New Roman"/>
          <w:u w:val="single"/>
        </w:rPr>
        <w:t>Semester 1 Course Requirements:</w:t>
      </w:r>
    </w:p>
    <w:p w14:paraId="474478A4"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Growth on AP rubric and plus/delta for all requirements</w:t>
      </w:r>
    </w:p>
    <w:p w14:paraId="28D4FB3B"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1. Summer work 5%</w:t>
      </w:r>
    </w:p>
    <w:p w14:paraId="0DB6BD22"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2. Paper 2: timed write, free response (play) 10%</w:t>
      </w:r>
    </w:p>
    <w:p w14:paraId="36828BC2"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3. Paper 3: structured response (</w:t>
      </w:r>
      <w:r w:rsidRPr="008E1EFC">
        <w:rPr>
          <w:rFonts w:ascii="Times New Roman" w:hAnsi="Times New Roman" w:cs="Times New Roman"/>
          <w:i/>
        </w:rPr>
        <w:t>Invisible Man</w:t>
      </w:r>
      <w:r w:rsidRPr="008E1EFC">
        <w:rPr>
          <w:rFonts w:ascii="Times New Roman" w:hAnsi="Times New Roman" w:cs="Times New Roman"/>
        </w:rPr>
        <w:t xml:space="preserve"> by Ralph Ellison) 10%</w:t>
      </w:r>
    </w:p>
    <w:p w14:paraId="4938531D"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Critical approaches: Students will construct responses through the framework of historical, biographical, or sociological criticism.</w:t>
      </w:r>
    </w:p>
    <w:p w14:paraId="10D95DE0"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4. Paper 4: timed write, Formalist Critique (</w:t>
      </w:r>
      <w:r w:rsidRPr="008E1EFC">
        <w:rPr>
          <w:rFonts w:ascii="Times New Roman" w:hAnsi="Times New Roman" w:cs="Times New Roman"/>
          <w:i/>
          <w:iCs/>
        </w:rPr>
        <w:t>1984</w:t>
      </w:r>
      <w:r w:rsidRPr="008E1EFC">
        <w:rPr>
          <w:rFonts w:ascii="Times New Roman" w:hAnsi="Times New Roman" w:cs="Times New Roman"/>
        </w:rPr>
        <w:t>) 10%</w:t>
      </w:r>
    </w:p>
    <w:p w14:paraId="7DF301C9"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5. Paper 5: Out of class writing with revision 10%</w:t>
      </w:r>
    </w:p>
    <w:p w14:paraId="6E986AB0"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 xml:space="preserve">(Aldus Huxley’s </w:t>
      </w:r>
      <w:r w:rsidRPr="008E1EFC">
        <w:rPr>
          <w:rFonts w:ascii="Times New Roman" w:hAnsi="Times New Roman" w:cs="Times New Roman"/>
          <w:i/>
        </w:rPr>
        <w:t>Brave New World</w:t>
      </w:r>
      <w:r w:rsidRPr="008E1EFC">
        <w:rPr>
          <w:rFonts w:ascii="Times New Roman" w:hAnsi="Times New Roman" w:cs="Times New Roman"/>
        </w:rPr>
        <w:t>)</w:t>
      </w:r>
    </w:p>
    <w:p w14:paraId="6841C6B7"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 xml:space="preserve">Students will use textual details to debate the effectiveness of Aldus Huxley’s use of allegory in </w:t>
      </w:r>
      <w:r w:rsidRPr="008E1EFC">
        <w:rPr>
          <w:rFonts w:ascii="Times New Roman" w:hAnsi="Times New Roman" w:cs="Times New Roman"/>
          <w:i/>
        </w:rPr>
        <w:t>Brave New World</w:t>
      </w:r>
      <w:r w:rsidRPr="008E1EFC">
        <w:rPr>
          <w:rFonts w:ascii="Times New Roman" w:hAnsi="Times New Roman" w:cs="Times New Roman"/>
        </w:rPr>
        <w:t>.</w:t>
      </w:r>
    </w:p>
    <w:p w14:paraId="3E714029"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7. Paper 6: timed write, free response (novel) 10%</w:t>
      </w:r>
    </w:p>
    <w:p w14:paraId="19B72B08"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8. Final Exam:</w:t>
      </w:r>
    </w:p>
    <w:p w14:paraId="22FA85FC"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a. Multiple choice rep. samples, emphasis on lit. terms, and Biblical allusions 15%</w:t>
      </w:r>
    </w:p>
    <w:p w14:paraId="7FF2D13C"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b. Essays: two free response and one open question (poetry &amp; prose)</w:t>
      </w:r>
    </w:p>
    <w:p w14:paraId="2151EFF2"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9. Diagnostic, and practice AP tests, and Annotation of texts 20%</w:t>
      </w:r>
    </w:p>
    <w:p w14:paraId="5F6EE836" w14:textId="77777777" w:rsidR="00567F09" w:rsidRPr="008E1EFC" w:rsidRDefault="00567F09" w:rsidP="00567F09">
      <w:pPr>
        <w:widowControl w:val="0"/>
        <w:autoSpaceDE w:val="0"/>
        <w:autoSpaceDN w:val="0"/>
        <w:adjustRightInd w:val="0"/>
        <w:rPr>
          <w:rFonts w:ascii="Times New Roman" w:hAnsi="Times New Roman" w:cs="Times New Roman"/>
        </w:rPr>
      </w:pPr>
      <w:r w:rsidRPr="008E1EFC">
        <w:rPr>
          <w:rFonts w:ascii="Times New Roman" w:hAnsi="Times New Roman" w:cs="Times New Roman"/>
        </w:rPr>
        <w:t>10. Vocabulary development posts to class Wiki 10%</w:t>
      </w:r>
    </w:p>
    <w:p w14:paraId="3CCF3C87"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551E9DF" w14:textId="77777777" w:rsidR="00644657" w:rsidRPr="0018703A"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u w:val="single"/>
        </w:rPr>
      </w:pPr>
      <w:r w:rsidRPr="0018703A">
        <w:rPr>
          <w:rFonts w:ascii="Times New Roman" w:hAnsi="Times New Roman" w:cs="Times New Roman"/>
          <w:bCs/>
          <w:u w:val="single"/>
        </w:rPr>
        <w:t>Is there homework?</w:t>
      </w:r>
    </w:p>
    <w:p w14:paraId="62860041" w14:textId="77777777" w:rsidR="00644657" w:rsidRPr="008E1EFC" w:rsidRDefault="00567F09"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1EFC">
        <w:rPr>
          <w:rFonts w:ascii="Times New Roman" w:hAnsi="Times New Roman" w:cs="Times New Roman"/>
        </w:rPr>
        <w:t>Homework usually consists of reading approx. 30 pages per night from the assigned text. Student participation is measured by the depth and quality of their notes within the text itself.</w:t>
      </w:r>
    </w:p>
    <w:p w14:paraId="49C49B59"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p>
    <w:p w14:paraId="16888817" w14:textId="77777777" w:rsidR="000D6B9B" w:rsidRPr="008E1EFC" w:rsidRDefault="000D6B9B">
      <w:pPr>
        <w:rPr>
          <w:rFonts w:ascii="Times New Roman" w:hAnsi="Times New Roman" w:cs="Times New Roman"/>
        </w:rPr>
      </w:pPr>
    </w:p>
    <w:sectPr w:rsidR="000D6B9B" w:rsidRPr="008E1EFC" w:rsidSect="009E3F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57"/>
    <w:rsid w:val="000D6B9B"/>
    <w:rsid w:val="0018703A"/>
    <w:rsid w:val="0045721E"/>
    <w:rsid w:val="00567F09"/>
    <w:rsid w:val="00644657"/>
    <w:rsid w:val="008E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31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schreiber9@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3686</Characters>
  <Application>Microsoft Macintosh Word</Application>
  <DocSecurity>0</DocSecurity>
  <Lines>30</Lines>
  <Paragraphs>8</Paragraphs>
  <ScaleCrop>false</ScaleCrop>
  <Company>SJUSD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Gunderson</dc:creator>
  <cp:keywords/>
  <dc:description/>
  <cp:lastModifiedBy>Teacher Gunderson</cp:lastModifiedBy>
  <cp:revision>4</cp:revision>
  <dcterms:created xsi:type="dcterms:W3CDTF">2014-08-27T22:36:00Z</dcterms:created>
  <dcterms:modified xsi:type="dcterms:W3CDTF">2014-08-27T23:31:00Z</dcterms:modified>
</cp:coreProperties>
</file>